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9F4FF" w14:textId="310EC4D9" w:rsidR="0079702E" w:rsidRPr="008F3145" w:rsidRDefault="00601F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Event Operations Manager</w:t>
      </w:r>
      <w:r w:rsidR="0018580C">
        <w:rPr>
          <w:rFonts w:ascii="Arial" w:hAnsi="Arial" w:cs="Arial"/>
          <w:b/>
        </w:rPr>
        <w:t xml:space="preserve"> – 6 months</w:t>
      </w:r>
    </w:p>
    <w:p w14:paraId="7F98D956" w14:textId="1CD137F6" w:rsidR="0079702E" w:rsidRDefault="0079702E" w:rsidP="0079702E">
      <w:pPr>
        <w:rPr>
          <w:rFonts w:ascii="Helvetica" w:hAnsi="Helvetica" w:cs="Arial"/>
          <w:sz w:val="22"/>
          <w:szCs w:val="22"/>
        </w:rPr>
      </w:pPr>
      <w:r w:rsidRPr="00D747D0">
        <w:rPr>
          <w:rFonts w:ascii="Helvetica" w:hAnsi="Helvetica" w:cs="Arial"/>
          <w:sz w:val="22"/>
          <w:szCs w:val="22"/>
        </w:rPr>
        <w:t>Fulltime 35 hours per week</w:t>
      </w:r>
      <w:r w:rsidR="00485567">
        <w:rPr>
          <w:rFonts w:ascii="Helvetica" w:hAnsi="Helvetica" w:cs="Arial"/>
          <w:sz w:val="22"/>
          <w:szCs w:val="22"/>
        </w:rPr>
        <w:t>, normally 9 am to 5 pm, or 10 am – 6 pm</w:t>
      </w:r>
    </w:p>
    <w:p w14:paraId="215C998F" w14:textId="537EBCA5" w:rsidR="00B64462" w:rsidRDefault="00B64462" w:rsidP="0079702E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Flexible office/homework is available</w:t>
      </w:r>
    </w:p>
    <w:p w14:paraId="25D6BE71" w14:textId="77777777" w:rsidR="0079702E" w:rsidRPr="00D747D0" w:rsidRDefault="0079702E" w:rsidP="0079702E">
      <w:pPr>
        <w:rPr>
          <w:rFonts w:ascii="Helvetica" w:hAnsi="Helvetica" w:cs="Arial"/>
          <w:sz w:val="22"/>
          <w:szCs w:val="22"/>
        </w:rPr>
      </w:pPr>
      <w:r w:rsidRPr="00D747D0">
        <w:rPr>
          <w:rFonts w:ascii="Helvetica" w:hAnsi="Helvetica" w:cs="Arial"/>
          <w:sz w:val="22"/>
          <w:szCs w:val="22"/>
        </w:rPr>
        <w:t>Overtime Evenings &amp; Weekends as and when required</w:t>
      </w:r>
    </w:p>
    <w:p w14:paraId="3A54B4D1" w14:textId="59F41C85" w:rsidR="0079702E" w:rsidRDefault="00C803AF" w:rsidP="0079702E">
      <w:pPr>
        <w:rPr>
          <w:rFonts w:ascii="Helvetica" w:hAnsi="Helvetica" w:cs="Arial"/>
          <w:sz w:val="22"/>
          <w:szCs w:val="22"/>
        </w:rPr>
      </w:pPr>
      <w:proofErr w:type="spellStart"/>
      <w:r>
        <w:rPr>
          <w:rFonts w:ascii="Helvetica" w:hAnsi="Helvetica" w:cs="Arial"/>
          <w:sz w:val="22"/>
          <w:szCs w:val="22"/>
        </w:rPr>
        <w:t>Payscale</w:t>
      </w:r>
      <w:proofErr w:type="spellEnd"/>
      <w:r>
        <w:rPr>
          <w:rFonts w:ascii="Helvetica" w:hAnsi="Helvetica" w:cs="Arial"/>
          <w:sz w:val="22"/>
          <w:szCs w:val="22"/>
        </w:rPr>
        <w:t xml:space="preserve">: </w:t>
      </w:r>
      <w:r w:rsidR="004F61D5">
        <w:rPr>
          <w:rFonts w:ascii="Helvetica" w:hAnsi="Helvetica" w:cs="Arial"/>
          <w:sz w:val="22"/>
          <w:szCs w:val="22"/>
        </w:rPr>
        <w:t xml:space="preserve">£186.32 per day </w:t>
      </w:r>
      <w:r w:rsidR="007D5B45">
        <w:rPr>
          <w:rFonts w:ascii="Helvetica" w:hAnsi="Helvetica" w:cs="Arial"/>
          <w:sz w:val="22"/>
          <w:szCs w:val="22"/>
        </w:rPr>
        <w:t>(</w:t>
      </w:r>
      <w:r>
        <w:rPr>
          <w:rFonts w:ascii="Helvetica" w:hAnsi="Helvetica" w:cs="Arial"/>
          <w:sz w:val="22"/>
          <w:szCs w:val="22"/>
        </w:rPr>
        <w:t>PO</w:t>
      </w:r>
      <w:r w:rsidR="00601FD7">
        <w:rPr>
          <w:rFonts w:ascii="Helvetica" w:hAnsi="Helvetica" w:cs="Arial"/>
          <w:sz w:val="22"/>
          <w:szCs w:val="22"/>
        </w:rPr>
        <w:t>5</w:t>
      </w:r>
      <w:r w:rsidR="00843E26">
        <w:rPr>
          <w:rFonts w:ascii="Helvetica" w:hAnsi="Helvetica" w:cs="Arial"/>
          <w:sz w:val="22"/>
          <w:szCs w:val="22"/>
        </w:rPr>
        <w:t xml:space="preserve"> – spinal point 42</w:t>
      </w:r>
      <w:r w:rsidR="00706C09">
        <w:rPr>
          <w:rFonts w:ascii="Helvetica" w:hAnsi="Helvetica" w:cs="Arial"/>
          <w:sz w:val="22"/>
          <w:szCs w:val="22"/>
        </w:rPr>
        <w:t>. £48,576 pro-rata</w:t>
      </w:r>
      <w:r w:rsidR="007D5B45">
        <w:rPr>
          <w:rFonts w:ascii="Helvetica" w:hAnsi="Helvetica" w:cs="Arial"/>
          <w:sz w:val="22"/>
          <w:szCs w:val="22"/>
        </w:rPr>
        <w:t>)</w:t>
      </w:r>
    </w:p>
    <w:p w14:paraId="75A65F7D" w14:textId="75F3601D" w:rsidR="0079702E" w:rsidRDefault="0079702E" w:rsidP="0079702E">
      <w:pPr>
        <w:rPr>
          <w:rFonts w:ascii="Helvetica" w:hAnsi="Helvetica" w:cs="Arial"/>
          <w:sz w:val="22"/>
          <w:szCs w:val="22"/>
        </w:rPr>
      </w:pPr>
      <w:r w:rsidRPr="00D747D0">
        <w:rPr>
          <w:rFonts w:ascii="Helvetica" w:hAnsi="Helvetica" w:cs="Arial"/>
          <w:sz w:val="22"/>
          <w:szCs w:val="22"/>
        </w:rPr>
        <w:t xml:space="preserve">Applications close: </w:t>
      </w:r>
      <w:r w:rsidR="001B09B3">
        <w:rPr>
          <w:rFonts w:ascii="Helvetica" w:hAnsi="Helvetica" w:cs="Arial"/>
          <w:sz w:val="22"/>
          <w:szCs w:val="22"/>
        </w:rPr>
        <w:t>09/08/21</w:t>
      </w:r>
      <w:r w:rsidR="00355C29">
        <w:rPr>
          <w:rFonts w:ascii="Helvetica" w:hAnsi="Helvetica" w:cs="Arial"/>
          <w:sz w:val="22"/>
          <w:szCs w:val="22"/>
        </w:rPr>
        <w:t xml:space="preserve">, </w:t>
      </w:r>
      <w:r w:rsidRPr="00D747D0">
        <w:rPr>
          <w:rFonts w:ascii="Helvetica" w:hAnsi="Helvetica" w:cs="Arial"/>
          <w:sz w:val="22"/>
          <w:szCs w:val="22"/>
        </w:rPr>
        <w:t>Interviews</w:t>
      </w:r>
      <w:r w:rsidR="00B67A02">
        <w:rPr>
          <w:rFonts w:ascii="Helvetica" w:hAnsi="Helvetica" w:cs="Arial"/>
          <w:sz w:val="22"/>
          <w:szCs w:val="22"/>
        </w:rPr>
        <w:t xml:space="preserve"> from</w:t>
      </w:r>
      <w:r w:rsidRPr="00D747D0">
        <w:rPr>
          <w:rFonts w:ascii="Helvetica" w:hAnsi="Helvetica" w:cs="Arial"/>
          <w:sz w:val="22"/>
          <w:szCs w:val="22"/>
        </w:rPr>
        <w:t xml:space="preserve"> </w:t>
      </w:r>
      <w:r w:rsidR="00A340A1">
        <w:rPr>
          <w:rFonts w:ascii="Helvetica" w:hAnsi="Helvetica" w:cs="Arial"/>
          <w:sz w:val="22"/>
          <w:szCs w:val="22"/>
        </w:rPr>
        <w:t>1</w:t>
      </w:r>
      <w:r w:rsidR="00690361">
        <w:rPr>
          <w:rFonts w:ascii="Helvetica" w:hAnsi="Helvetica" w:cs="Arial"/>
          <w:sz w:val="22"/>
          <w:szCs w:val="22"/>
        </w:rPr>
        <w:t>1</w:t>
      </w:r>
      <w:r w:rsidR="002B415D">
        <w:rPr>
          <w:rFonts w:ascii="Helvetica" w:hAnsi="Helvetica" w:cs="Arial"/>
          <w:sz w:val="22"/>
          <w:szCs w:val="22"/>
        </w:rPr>
        <w:t>/08/21</w:t>
      </w:r>
    </w:p>
    <w:p w14:paraId="4DDD80C8" w14:textId="169C0FD8" w:rsidR="00B809CF" w:rsidRPr="00D747D0" w:rsidRDefault="0012231D" w:rsidP="004474AD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The C</w:t>
      </w:r>
      <w:r w:rsidR="004474AD" w:rsidRPr="00D747D0">
        <w:rPr>
          <w:rFonts w:ascii="Helvetica" w:hAnsi="Helvetica" w:cs="Arial"/>
          <w:sz w:val="22"/>
          <w:szCs w:val="22"/>
        </w:rPr>
        <w:t xml:space="preserve">ontract starts </w:t>
      </w:r>
      <w:r w:rsidR="004474AD">
        <w:rPr>
          <w:rFonts w:ascii="Helvetica" w:hAnsi="Helvetica" w:cs="Arial"/>
          <w:sz w:val="22"/>
          <w:szCs w:val="22"/>
        </w:rPr>
        <w:t>06/09/21</w:t>
      </w:r>
      <w:r w:rsidR="00355C29">
        <w:rPr>
          <w:rFonts w:ascii="Helvetica" w:hAnsi="Helvetica" w:cs="Arial"/>
          <w:sz w:val="22"/>
          <w:szCs w:val="22"/>
        </w:rPr>
        <w:t>,</w:t>
      </w:r>
      <w:r>
        <w:rPr>
          <w:rFonts w:ascii="Helvetica" w:hAnsi="Helvetica" w:cs="Arial"/>
          <w:sz w:val="22"/>
          <w:szCs w:val="22"/>
        </w:rPr>
        <w:t xml:space="preserve"> and</w:t>
      </w:r>
      <w:r w:rsidR="00355C29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 xml:space="preserve">the </w:t>
      </w:r>
      <w:r w:rsidR="00B809CF">
        <w:rPr>
          <w:rFonts w:ascii="Helvetica" w:hAnsi="Helvetica" w:cs="Arial"/>
          <w:sz w:val="22"/>
          <w:szCs w:val="22"/>
        </w:rPr>
        <w:t>Contract ends: 0</w:t>
      </w:r>
      <w:r w:rsidR="00B64584">
        <w:rPr>
          <w:rFonts w:ascii="Helvetica" w:hAnsi="Helvetica" w:cs="Arial"/>
          <w:sz w:val="22"/>
          <w:szCs w:val="22"/>
        </w:rPr>
        <w:t>6</w:t>
      </w:r>
      <w:r w:rsidR="00B809CF">
        <w:rPr>
          <w:rFonts w:ascii="Helvetica" w:hAnsi="Helvetica" w:cs="Arial"/>
          <w:sz w:val="22"/>
          <w:szCs w:val="22"/>
        </w:rPr>
        <w:t>/03/22</w:t>
      </w:r>
      <w:r w:rsidR="001E76B7">
        <w:rPr>
          <w:rFonts w:ascii="Helvetica" w:hAnsi="Helvetica" w:cs="Arial"/>
          <w:sz w:val="22"/>
          <w:szCs w:val="22"/>
        </w:rPr>
        <w:t xml:space="preserve"> (subject to exten</w:t>
      </w:r>
      <w:r w:rsidR="00004793">
        <w:rPr>
          <w:rFonts w:ascii="Helvetica" w:hAnsi="Helvetica" w:cs="Arial"/>
          <w:sz w:val="22"/>
          <w:szCs w:val="22"/>
        </w:rPr>
        <w:t>sion)</w:t>
      </w:r>
    </w:p>
    <w:p w14:paraId="0AAA2E6E" w14:textId="77777777" w:rsidR="008F1CD4" w:rsidRDefault="008F1CD4" w:rsidP="00787501">
      <w:pPr>
        <w:pStyle w:val="BodyText"/>
      </w:pPr>
    </w:p>
    <w:p w14:paraId="3DC3FAB7" w14:textId="6602A952" w:rsidR="0079702E" w:rsidRPr="00D747D0" w:rsidRDefault="00830AF1" w:rsidP="0079702E">
      <w:pPr>
        <w:pStyle w:val="BodyText"/>
        <w:rPr>
          <w:rFonts w:ascii="Helvetica" w:hAnsi="Helvetica"/>
          <w:sz w:val="22"/>
          <w:szCs w:val="22"/>
        </w:rPr>
      </w:pPr>
      <w:r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>This is a unique opportunity to work with a vibrant events service in outdoor parks</w:t>
      </w:r>
      <w:r w:rsidR="008F3145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, </w:t>
      </w:r>
      <w:r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>open spaces</w:t>
      </w:r>
      <w:r w:rsidR="00EB25B3">
        <w:rPr>
          <w:rFonts w:ascii="Helvetica" w:hAnsi="Helvetica" w:cs="Arial"/>
          <w:iCs/>
          <w:snapToGrid/>
          <w:sz w:val="22"/>
          <w:szCs w:val="22"/>
          <w:lang w:val="en" w:eastAsia="en-GB"/>
        </w:rPr>
        <w:t>, and highways</w:t>
      </w:r>
      <w:r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 in unique and diverse settings.</w:t>
      </w:r>
      <w:r>
        <w:rPr>
          <w:rFonts w:ascii="Helvetica" w:hAnsi="Helvetica"/>
          <w:sz w:val="22"/>
          <w:szCs w:val="22"/>
        </w:rPr>
        <w:t xml:space="preserve"> </w:t>
      </w:r>
      <w:r w:rsidR="0079702E" w:rsidRPr="00D747D0">
        <w:rPr>
          <w:rFonts w:ascii="Helvetica" w:hAnsi="Helvetica"/>
          <w:sz w:val="22"/>
          <w:szCs w:val="22"/>
        </w:rPr>
        <w:t xml:space="preserve">From </w:t>
      </w:r>
      <w:r w:rsidR="000D3D05">
        <w:rPr>
          <w:rFonts w:ascii="Helvetica" w:hAnsi="Helvetica"/>
          <w:sz w:val="22"/>
          <w:szCs w:val="22"/>
        </w:rPr>
        <w:t>the River Thames</w:t>
      </w:r>
      <w:r w:rsidR="0079702E" w:rsidRPr="00D747D0">
        <w:rPr>
          <w:rFonts w:ascii="Helvetica" w:hAnsi="Helvetica"/>
          <w:sz w:val="22"/>
          <w:szCs w:val="22"/>
        </w:rPr>
        <w:t xml:space="preserve">, </w:t>
      </w:r>
      <w:r w:rsidR="000D3D05">
        <w:rPr>
          <w:rFonts w:ascii="Helvetica" w:hAnsi="Helvetica"/>
          <w:sz w:val="22"/>
          <w:szCs w:val="22"/>
        </w:rPr>
        <w:t>down</w:t>
      </w:r>
      <w:r w:rsidR="00FD7B27">
        <w:rPr>
          <w:rFonts w:ascii="Helvetica" w:hAnsi="Helvetica"/>
          <w:sz w:val="22"/>
          <w:szCs w:val="22"/>
        </w:rPr>
        <w:t xml:space="preserve"> to</w:t>
      </w:r>
      <w:r w:rsidR="0079702E" w:rsidRPr="00D747D0">
        <w:rPr>
          <w:rFonts w:ascii="Helvetica" w:hAnsi="Helvetica"/>
          <w:sz w:val="22"/>
          <w:szCs w:val="22"/>
        </w:rPr>
        <w:t xml:space="preserve"> Brixton</w:t>
      </w:r>
      <w:r w:rsidR="00FD7B27">
        <w:rPr>
          <w:rFonts w:ascii="Helvetica" w:hAnsi="Helvetica"/>
          <w:sz w:val="22"/>
          <w:szCs w:val="22"/>
        </w:rPr>
        <w:t xml:space="preserve">, </w:t>
      </w:r>
      <w:r w:rsidR="0079702E" w:rsidRPr="00D747D0">
        <w:rPr>
          <w:rFonts w:ascii="Helvetica" w:hAnsi="Helvetica"/>
          <w:sz w:val="22"/>
          <w:szCs w:val="22"/>
        </w:rPr>
        <w:t>Clapham and Streatham, Lambeth is London at its most vibrant – home to a commu</w:t>
      </w:r>
      <w:r w:rsidR="0079702E">
        <w:rPr>
          <w:rFonts w:ascii="Helvetica" w:hAnsi="Helvetica"/>
          <w:sz w:val="22"/>
          <w:szCs w:val="22"/>
        </w:rPr>
        <w:t>nity of richly diverse cultures</w:t>
      </w:r>
      <w:r w:rsidR="0079702E" w:rsidRPr="00D747D0">
        <w:rPr>
          <w:rFonts w:ascii="Helvetica" w:hAnsi="Helvetica"/>
          <w:sz w:val="22"/>
          <w:szCs w:val="22"/>
        </w:rPr>
        <w:t xml:space="preserve"> with buzzing town </w:t>
      </w:r>
      <w:proofErr w:type="spellStart"/>
      <w:r w:rsidR="0079702E" w:rsidRPr="00D747D0">
        <w:rPr>
          <w:rFonts w:ascii="Helvetica" w:hAnsi="Helvetica"/>
          <w:sz w:val="22"/>
          <w:szCs w:val="22"/>
        </w:rPr>
        <w:t>centres</w:t>
      </w:r>
      <w:proofErr w:type="spellEnd"/>
      <w:r w:rsidR="0079702E" w:rsidRPr="00D747D0">
        <w:rPr>
          <w:rFonts w:ascii="Helvetica" w:hAnsi="Helvetica"/>
          <w:sz w:val="22"/>
          <w:szCs w:val="22"/>
        </w:rPr>
        <w:t xml:space="preserve"> and </w:t>
      </w:r>
      <w:r w:rsidR="0079702E">
        <w:rPr>
          <w:rFonts w:ascii="Helvetica" w:hAnsi="Helvetica"/>
          <w:sz w:val="22"/>
          <w:szCs w:val="22"/>
        </w:rPr>
        <w:t xml:space="preserve">an </w:t>
      </w:r>
      <w:r w:rsidR="0079702E" w:rsidRPr="00D747D0">
        <w:rPr>
          <w:rFonts w:ascii="Helvetica" w:hAnsi="Helvetica"/>
          <w:sz w:val="22"/>
          <w:szCs w:val="22"/>
        </w:rPr>
        <w:t xml:space="preserve">expansive 64 parks and open spaces. </w:t>
      </w:r>
    </w:p>
    <w:p w14:paraId="227626A2" w14:textId="77777777" w:rsidR="0079702E" w:rsidRPr="00D747D0" w:rsidRDefault="0079702E" w:rsidP="0079702E">
      <w:pPr>
        <w:pStyle w:val="BodyText"/>
        <w:rPr>
          <w:rFonts w:ascii="Helvetica" w:hAnsi="Helvetica"/>
          <w:sz w:val="22"/>
          <w:szCs w:val="22"/>
        </w:rPr>
      </w:pPr>
    </w:p>
    <w:p w14:paraId="29B4DAC3" w14:textId="35399DD8" w:rsidR="0079702E" w:rsidRPr="0079702E" w:rsidRDefault="0079702E" w:rsidP="0079702E">
      <w:pPr>
        <w:rPr>
          <w:rFonts w:ascii="Helvetica" w:hAnsi="Helvetica" w:cs="Arial"/>
          <w:iCs/>
          <w:sz w:val="22"/>
          <w:szCs w:val="22"/>
          <w:lang w:val="en"/>
        </w:rPr>
      </w:pPr>
      <w:r>
        <w:rPr>
          <w:rFonts w:ascii="Helvetica" w:hAnsi="Helvetica" w:cs="Arial"/>
          <w:iCs/>
          <w:sz w:val="22"/>
          <w:szCs w:val="22"/>
          <w:lang w:val="en"/>
        </w:rPr>
        <w:t>EventLambeth</w:t>
      </w:r>
      <w:r w:rsidRPr="00D747D0">
        <w:rPr>
          <w:rFonts w:ascii="Helvetica" w:hAnsi="Helvetica" w:cs="Arial"/>
          <w:iCs/>
          <w:sz w:val="22"/>
          <w:szCs w:val="22"/>
          <w:lang w:val="en"/>
        </w:rPr>
        <w:t xml:space="preserve"> is responsible for nurturing, </w:t>
      </w:r>
      <w:proofErr w:type="gramStart"/>
      <w:r w:rsidRPr="00D747D0">
        <w:rPr>
          <w:rFonts w:ascii="Helvetica" w:hAnsi="Helvetica" w:cs="Arial"/>
          <w:iCs/>
          <w:sz w:val="22"/>
          <w:szCs w:val="22"/>
          <w:lang w:val="en"/>
        </w:rPr>
        <w:t>growing</w:t>
      </w:r>
      <w:proofErr w:type="gramEnd"/>
      <w:r w:rsidRPr="00D747D0">
        <w:rPr>
          <w:rFonts w:ascii="Helvetica" w:hAnsi="Helvetica" w:cs="Arial"/>
          <w:iCs/>
          <w:sz w:val="22"/>
          <w:szCs w:val="22"/>
          <w:lang w:val="en"/>
        </w:rPr>
        <w:t xml:space="preserve"> and promoting the entire events industry across the borough. Our goal is to bring more lucrative </w:t>
      </w:r>
      <w:r w:rsidR="00684415">
        <w:rPr>
          <w:rFonts w:ascii="Helvetica" w:hAnsi="Helvetica" w:cs="Arial"/>
          <w:iCs/>
          <w:sz w:val="22"/>
          <w:szCs w:val="22"/>
          <w:lang w:val="en"/>
        </w:rPr>
        <w:t xml:space="preserve">cultural </w:t>
      </w:r>
      <w:r w:rsidRPr="00D747D0">
        <w:rPr>
          <w:rFonts w:ascii="Helvetica" w:hAnsi="Helvetica" w:cs="Arial"/>
          <w:iCs/>
          <w:sz w:val="22"/>
          <w:szCs w:val="22"/>
          <w:lang w:val="en"/>
        </w:rPr>
        <w:t>events to Lambeth a</w:t>
      </w:r>
      <w:r w:rsidR="00EB25B3">
        <w:rPr>
          <w:rFonts w:ascii="Helvetica" w:hAnsi="Helvetica" w:cs="Arial"/>
          <w:iCs/>
          <w:sz w:val="22"/>
          <w:szCs w:val="22"/>
          <w:lang w:val="en"/>
        </w:rPr>
        <w:t>nd inspire and empower</w:t>
      </w:r>
      <w:r w:rsidRPr="00D747D0">
        <w:rPr>
          <w:rFonts w:ascii="Helvetica" w:hAnsi="Helvetica" w:cs="Arial"/>
          <w:iCs/>
          <w:sz w:val="22"/>
          <w:szCs w:val="22"/>
          <w:lang w:val="en"/>
        </w:rPr>
        <w:t xml:space="preserve"> smaller enterprises to create sustainable community events</w:t>
      </w:r>
      <w:r>
        <w:rPr>
          <w:rFonts w:ascii="Helvetica" w:hAnsi="Helvetica" w:cs="Arial"/>
          <w:iCs/>
          <w:sz w:val="22"/>
          <w:szCs w:val="22"/>
          <w:lang w:val="en"/>
        </w:rPr>
        <w:t>. We also create and produce in-</w:t>
      </w:r>
      <w:r w:rsidRPr="00D747D0">
        <w:rPr>
          <w:rFonts w:ascii="Helvetica" w:hAnsi="Helvetica" w:cs="Arial"/>
          <w:iCs/>
          <w:sz w:val="22"/>
          <w:szCs w:val="22"/>
          <w:lang w:val="en"/>
        </w:rPr>
        <w:t xml:space="preserve">house and commissioned events. </w:t>
      </w:r>
      <w:r w:rsidRPr="0079702E">
        <w:rPr>
          <w:rFonts w:ascii="Helvetica" w:hAnsi="Helvetica" w:cs="Arial"/>
          <w:iCs/>
          <w:sz w:val="22"/>
          <w:szCs w:val="22"/>
          <w:lang w:val="en"/>
        </w:rPr>
        <w:t>Th</w:t>
      </w:r>
      <w:r w:rsidR="00A10333">
        <w:rPr>
          <w:rFonts w:ascii="Helvetica" w:hAnsi="Helvetica" w:cs="Arial"/>
          <w:iCs/>
          <w:sz w:val="22"/>
          <w:szCs w:val="22"/>
          <w:lang w:val="en"/>
        </w:rPr>
        <w:t>is</w:t>
      </w:r>
      <w:r w:rsidRPr="0079702E">
        <w:rPr>
          <w:rFonts w:ascii="Helvetica" w:hAnsi="Helvetica" w:cs="Arial"/>
          <w:iCs/>
          <w:sz w:val="22"/>
          <w:szCs w:val="22"/>
          <w:lang w:val="en"/>
        </w:rPr>
        <w:t xml:space="preserve"> </w:t>
      </w:r>
      <w:r w:rsidR="00D66A89">
        <w:rPr>
          <w:rFonts w:ascii="Helvetica" w:hAnsi="Helvetica" w:cs="Arial"/>
          <w:iCs/>
          <w:sz w:val="22"/>
          <w:szCs w:val="22"/>
          <w:lang w:val="en"/>
        </w:rPr>
        <w:t>c</w:t>
      </w:r>
      <w:r w:rsidR="00A10333">
        <w:rPr>
          <w:rFonts w:ascii="Helvetica" w:hAnsi="Helvetica" w:cs="Arial"/>
          <w:iCs/>
          <w:sz w:val="22"/>
          <w:szCs w:val="22"/>
          <w:lang w:val="en"/>
        </w:rPr>
        <w:t xml:space="preserve">ultural </w:t>
      </w:r>
      <w:r w:rsidRPr="0079702E">
        <w:rPr>
          <w:rFonts w:ascii="Helvetica" w:hAnsi="Helvetica" w:cs="Arial"/>
          <w:iCs/>
          <w:sz w:val="22"/>
          <w:szCs w:val="22"/>
          <w:lang w:val="en"/>
        </w:rPr>
        <w:t>service has become unique in the Council</w:t>
      </w:r>
      <w:r w:rsidR="00EB25B3">
        <w:rPr>
          <w:rFonts w:ascii="Helvetica" w:hAnsi="Helvetica" w:cs="Arial"/>
          <w:iCs/>
          <w:sz w:val="22"/>
          <w:szCs w:val="22"/>
          <w:lang w:val="en"/>
        </w:rPr>
        <w:t>. It operates as a profitable service, providing professional event management, strategic event logistics and event production, and</w:t>
      </w:r>
      <w:r w:rsidRPr="0079702E">
        <w:rPr>
          <w:rFonts w:ascii="Helvetica" w:hAnsi="Helvetica" w:cs="Arial"/>
          <w:iCs/>
          <w:sz w:val="22"/>
          <w:szCs w:val="22"/>
          <w:lang w:val="en"/>
        </w:rPr>
        <w:t xml:space="preserve"> creative </w:t>
      </w:r>
      <w:r w:rsidR="00D66A89">
        <w:rPr>
          <w:rFonts w:ascii="Helvetica" w:hAnsi="Helvetica" w:cs="Arial"/>
          <w:iCs/>
          <w:sz w:val="22"/>
          <w:szCs w:val="22"/>
          <w:lang w:val="en"/>
        </w:rPr>
        <w:t xml:space="preserve">and </w:t>
      </w:r>
      <w:r w:rsidRPr="0079702E">
        <w:rPr>
          <w:rFonts w:ascii="Helvetica" w:hAnsi="Helvetica" w:cs="Arial"/>
          <w:iCs/>
          <w:sz w:val="22"/>
          <w:szCs w:val="22"/>
          <w:lang w:val="en"/>
        </w:rPr>
        <w:t xml:space="preserve">cultural programming.  </w:t>
      </w:r>
    </w:p>
    <w:p w14:paraId="1A393060" w14:textId="77777777" w:rsidR="00787501" w:rsidRPr="0079702E" w:rsidRDefault="00787501" w:rsidP="00787501">
      <w:pPr>
        <w:rPr>
          <w:rFonts w:ascii="Helvetica" w:hAnsi="Helvetica" w:cs="Arial"/>
          <w:iCs/>
          <w:sz w:val="22"/>
          <w:szCs w:val="22"/>
          <w:lang w:val="en"/>
        </w:rPr>
      </w:pPr>
      <w:r w:rsidRPr="0079702E">
        <w:rPr>
          <w:rFonts w:ascii="Helvetica" w:hAnsi="Helvetica" w:cs="Arial"/>
          <w:iCs/>
          <w:sz w:val="22"/>
          <w:szCs w:val="22"/>
          <w:lang w:val="en"/>
        </w:rPr>
        <w:t> </w:t>
      </w:r>
    </w:p>
    <w:p w14:paraId="5C949C0C" w14:textId="51E6EDE3" w:rsidR="00787501" w:rsidRPr="0079702E" w:rsidRDefault="00871CF3" w:rsidP="00787501">
      <w:pPr>
        <w:pStyle w:val="BodyText"/>
        <w:rPr>
          <w:rFonts w:ascii="Helvetica" w:hAnsi="Helvetica" w:cs="Arial"/>
          <w:iCs/>
          <w:snapToGrid/>
          <w:sz w:val="22"/>
          <w:szCs w:val="22"/>
          <w:lang w:val="en" w:eastAsia="en-GB"/>
        </w:rPr>
      </w:pPr>
      <w:r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We are seeking </w:t>
      </w:r>
      <w:r w:rsidR="009701AB"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>a</w:t>
      </w:r>
      <w:r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 </w:t>
      </w:r>
      <w:r w:rsidR="0082571C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highly </w:t>
      </w:r>
      <w:r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experienced </w:t>
      </w:r>
      <w:r w:rsidR="00B67A02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senior </w:t>
      </w:r>
      <w:r w:rsidR="0082571C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Event Operations Manager </w:t>
      </w:r>
      <w:r w:rsidR="0079702E"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professional to join </w:t>
      </w:r>
      <w:r w:rsidR="00A10333">
        <w:rPr>
          <w:rFonts w:ascii="Helvetica" w:hAnsi="Helvetica" w:cs="Arial"/>
          <w:iCs/>
          <w:snapToGrid/>
          <w:sz w:val="22"/>
          <w:szCs w:val="22"/>
          <w:lang w:val="en" w:eastAsia="en-GB"/>
        </w:rPr>
        <w:t>us</w:t>
      </w:r>
      <w:r w:rsidR="00787501"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. </w:t>
      </w:r>
      <w:r w:rsidR="00D06353"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The role will be </w:t>
      </w:r>
      <w:r w:rsidR="00EB25B3">
        <w:rPr>
          <w:rFonts w:ascii="Helvetica" w:hAnsi="Helvetica" w:cs="Arial"/>
          <w:iCs/>
          <w:snapToGrid/>
          <w:sz w:val="22"/>
          <w:szCs w:val="22"/>
          <w:lang w:val="en" w:eastAsia="en-GB"/>
        </w:rPr>
        <w:t>to work</w:t>
      </w:r>
      <w:r w:rsidR="00D06353"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 with ev</w:t>
      </w:r>
      <w:r w:rsidR="00B67A02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ent organisers hiring parks, </w:t>
      </w:r>
      <w:r w:rsidR="00D06353"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open </w:t>
      </w:r>
      <w:proofErr w:type="gramStart"/>
      <w:r w:rsidR="00D06353"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>spaces</w:t>
      </w:r>
      <w:proofErr w:type="gramEnd"/>
      <w:r w:rsidR="00D06353"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 </w:t>
      </w:r>
      <w:r w:rsidR="00B67A02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and highways </w:t>
      </w:r>
      <w:r w:rsidR="00D06353"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across </w:t>
      </w:r>
      <w:r w:rsidR="00A10333">
        <w:rPr>
          <w:rFonts w:ascii="Helvetica" w:hAnsi="Helvetica" w:cs="Arial"/>
          <w:iCs/>
          <w:snapToGrid/>
          <w:sz w:val="22"/>
          <w:szCs w:val="22"/>
          <w:lang w:val="en" w:eastAsia="en-GB"/>
        </w:rPr>
        <w:t>the borough</w:t>
      </w:r>
      <w:r w:rsidR="00D06353"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 to ensure the safe and successful delivery of </w:t>
      </w:r>
      <w:r w:rsidR="00A10333">
        <w:rPr>
          <w:rFonts w:ascii="Helvetica" w:hAnsi="Helvetica" w:cs="Arial"/>
          <w:iCs/>
          <w:snapToGrid/>
          <w:sz w:val="22"/>
          <w:szCs w:val="22"/>
          <w:lang w:val="en" w:eastAsia="en-GB"/>
        </w:rPr>
        <w:t>over 250 various</w:t>
      </w:r>
      <w:r w:rsidR="00D06353"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 </w:t>
      </w:r>
      <w:r w:rsidR="00B67A02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public </w:t>
      </w:r>
      <w:r w:rsidR="00D06353"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>events</w:t>
      </w:r>
      <w:r w:rsidR="00B67A02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 and festivals</w:t>
      </w:r>
      <w:r w:rsidR="00D06353"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. It will also </w:t>
      </w:r>
      <w:r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>assist</w:t>
      </w:r>
      <w:r w:rsidR="00B67A02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 with </w:t>
      </w:r>
      <w:r w:rsidR="00A10333">
        <w:rPr>
          <w:rFonts w:ascii="Helvetica" w:hAnsi="Helvetica" w:cs="Arial"/>
          <w:iCs/>
          <w:snapToGrid/>
          <w:sz w:val="22"/>
          <w:szCs w:val="22"/>
          <w:lang w:val="en" w:eastAsia="en-GB"/>
        </w:rPr>
        <w:t>delivering</w:t>
      </w:r>
      <w:r w:rsidR="00B67A02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 the</w:t>
      </w:r>
      <w:r w:rsidR="00D06353"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 </w:t>
      </w:r>
      <w:r w:rsidR="00F67084">
        <w:rPr>
          <w:rFonts w:ascii="Helvetica" w:hAnsi="Helvetica" w:cs="Arial"/>
          <w:iCs/>
          <w:snapToGrid/>
          <w:sz w:val="22"/>
          <w:szCs w:val="22"/>
          <w:lang w:val="en" w:eastAsia="en-GB"/>
        </w:rPr>
        <w:t>E</w:t>
      </w:r>
      <w:r w:rsidR="00D06353"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>vent</w:t>
      </w:r>
      <w:r w:rsidR="00B67A02">
        <w:rPr>
          <w:rFonts w:ascii="Helvetica" w:hAnsi="Helvetica" w:cs="Arial"/>
          <w:iCs/>
          <w:snapToGrid/>
          <w:sz w:val="22"/>
          <w:szCs w:val="22"/>
          <w:lang w:val="en" w:eastAsia="en-GB"/>
        </w:rPr>
        <w:t>s</w:t>
      </w:r>
      <w:r w:rsidR="00D06353"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 </w:t>
      </w:r>
      <w:r w:rsidR="00F67084">
        <w:rPr>
          <w:rFonts w:ascii="Helvetica" w:hAnsi="Helvetica" w:cs="Arial"/>
          <w:iCs/>
          <w:snapToGrid/>
          <w:sz w:val="22"/>
          <w:szCs w:val="22"/>
          <w:lang w:val="en" w:eastAsia="en-GB"/>
        </w:rPr>
        <w:t>S</w:t>
      </w:r>
      <w:r w:rsidR="00D06353"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trategy and development of the service </w:t>
      </w:r>
      <w:r w:rsidR="00151789">
        <w:rPr>
          <w:rFonts w:ascii="Helvetica" w:hAnsi="Helvetica" w:cs="Arial"/>
          <w:iCs/>
          <w:snapToGrid/>
          <w:sz w:val="22"/>
          <w:szCs w:val="22"/>
          <w:lang w:val="en" w:eastAsia="en-GB"/>
        </w:rPr>
        <w:t>regarding</w:t>
      </w:r>
      <w:r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 </w:t>
      </w:r>
      <w:r w:rsidR="00CF5A6F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park </w:t>
      </w:r>
      <w:r w:rsidR="00F812C6">
        <w:rPr>
          <w:rFonts w:ascii="Helvetica" w:hAnsi="Helvetica" w:cs="Arial"/>
          <w:iCs/>
          <w:snapToGrid/>
          <w:sz w:val="22"/>
          <w:szCs w:val="22"/>
          <w:lang w:val="en" w:eastAsia="en-GB"/>
        </w:rPr>
        <w:t>licenses</w:t>
      </w:r>
      <w:r w:rsidR="00CF5A6F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, </w:t>
      </w:r>
      <w:r w:rsidR="00416A02">
        <w:rPr>
          <w:rFonts w:ascii="Helvetica" w:hAnsi="Helvetica" w:cs="Arial"/>
          <w:iCs/>
          <w:snapToGrid/>
          <w:sz w:val="22"/>
          <w:szCs w:val="22"/>
          <w:lang w:val="en" w:eastAsia="en-GB"/>
        </w:rPr>
        <w:t>concession</w:t>
      </w:r>
      <w:r w:rsidR="00A10333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 event</w:t>
      </w:r>
      <w:r w:rsidR="00416A02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 contracts</w:t>
      </w:r>
      <w:r w:rsidR="00B67A02">
        <w:rPr>
          <w:rFonts w:ascii="Helvetica" w:hAnsi="Helvetica" w:cs="Arial"/>
          <w:iCs/>
          <w:snapToGrid/>
          <w:sz w:val="22"/>
          <w:szCs w:val="22"/>
          <w:lang w:val="en" w:eastAsia="en-GB"/>
        </w:rPr>
        <w:t>,</w:t>
      </w:r>
      <w:r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 </w:t>
      </w:r>
      <w:r w:rsidR="00416A02">
        <w:rPr>
          <w:rFonts w:ascii="Helvetica" w:hAnsi="Helvetica" w:cs="Arial"/>
          <w:iCs/>
          <w:snapToGrid/>
          <w:sz w:val="22"/>
          <w:szCs w:val="22"/>
          <w:lang w:val="en" w:eastAsia="en-GB"/>
        </w:rPr>
        <w:t>marketing events</w:t>
      </w:r>
      <w:r w:rsidR="00B67A02">
        <w:rPr>
          <w:rFonts w:ascii="Helvetica" w:hAnsi="Helvetica" w:cs="Arial"/>
          <w:iCs/>
          <w:snapToGrid/>
          <w:sz w:val="22"/>
          <w:szCs w:val="22"/>
          <w:lang w:val="en" w:eastAsia="en-GB"/>
        </w:rPr>
        <w:t>, community events funding and support</w:t>
      </w:r>
      <w:r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>.</w:t>
      </w:r>
    </w:p>
    <w:p w14:paraId="4C3365C1" w14:textId="77777777" w:rsidR="00787501" w:rsidRPr="0079702E" w:rsidRDefault="00787501" w:rsidP="00787501">
      <w:pPr>
        <w:pStyle w:val="BodyText"/>
        <w:rPr>
          <w:rFonts w:ascii="Helvetica" w:hAnsi="Helvetica" w:cs="Arial"/>
          <w:iCs/>
          <w:snapToGrid/>
          <w:sz w:val="22"/>
          <w:szCs w:val="22"/>
          <w:lang w:val="en" w:eastAsia="en-GB"/>
        </w:rPr>
      </w:pPr>
    </w:p>
    <w:p w14:paraId="6AD37E71" w14:textId="557BCC65" w:rsidR="00787501" w:rsidRPr="0079702E" w:rsidRDefault="00787501" w:rsidP="00787501">
      <w:pPr>
        <w:pStyle w:val="BodyText"/>
        <w:rPr>
          <w:rFonts w:ascii="Helvetica" w:hAnsi="Helvetica" w:cs="Arial"/>
          <w:iCs/>
          <w:snapToGrid/>
          <w:sz w:val="22"/>
          <w:szCs w:val="22"/>
          <w:lang w:val="en" w:eastAsia="en-GB"/>
        </w:rPr>
      </w:pPr>
      <w:r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You will </w:t>
      </w:r>
      <w:r w:rsidR="00B67A02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have </w:t>
      </w:r>
      <w:r w:rsidR="00FC0F82">
        <w:rPr>
          <w:rFonts w:ascii="Helvetica" w:hAnsi="Helvetica" w:cs="Arial"/>
          <w:iCs/>
          <w:snapToGrid/>
          <w:sz w:val="22"/>
          <w:szCs w:val="22"/>
          <w:lang w:val="en" w:eastAsia="en-GB"/>
        </w:rPr>
        <w:t>s</w:t>
      </w:r>
      <w:r w:rsidR="00A10333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olid </w:t>
      </w:r>
      <w:r w:rsidR="00B4555C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knowledge and </w:t>
      </w:r>
      <w:r w:rsidR="00B67A02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proven </w:t>
      </w:r>
      <w:r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experience in </w:t>
      </w:r>
      <w:r w:rsidR="00B4555C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major </w:t>
      </w:r>
      <w:r w:rsidR="00CF5A6F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public </w:t>
      </w:r>
      <w:r w:rsidR="00B4555C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events, stakeholder </w:t>
      </w:r>
      <w:r w:rsidR="00F67084">
        <w:rPr>
          <w:rFonts w:ascii="Helvetica" w:hAnsi="Helvetica" w:cs="Arial"/>
          <w:iCs/>
          <w:snapToGrid/>
          <w:sz w:val="22"/>
          <w:szCs w:val="22"/>
          <w:lang w:val="en" w:eastAsia="en-GB"/>
        </w:rPr>
        <w:t>presentations</w:t>
      </w:r>
      <w:r w:rsidR="00CF5A6F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, </w:t>
      </w:r>
      <w:r w:rsidR="00B67A02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community engagement on </w:t>
      </w:r>
      <w:r w:rsidR="00FC0F82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major </w:t>
      </w:r>
      <w:r w:rsidR="00B67A02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public events, </w:t>
      </w:r>
      <w:r w:rsidR="00EF023E"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outdoor </w:t>
      </w:r>
      <w:r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event management, event </w:t>
      </w:r>
      <w:r w:rsidR="00DA63CF"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technical </w:t>
      </w:r>
      <w:r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production, </w:t>
      </w:r>
      <w:r w:rsidR="00123088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digital </w:t>
      </w:r>
      <w:r w:rsidR="0079702E"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>marketing</w:t>
      </w:r>
      <w:r w:rsidR="00A10333">
        <w:rPr>
          <w:rFonts w:ascii="Helvetica" w:hAnsi="Helvetica" w:cs="Arial"/>
          <w:iCs/>
          <w:snapToGrid/>
          <w:sz w:val="22"/>
          <w:szCs w:val="22"/>
          <w:lang w:val="en" w:eastAsia="en-GB"/>
        </w:rPr>
        <w:t>, event space,</w:t>
      </w:r>
      <w:r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 </w:t>
      </w:r>
      <w:r w:rsidR="00A10333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and </w:t>
      </w:r>
      <w:r w:rsidR="00DA63CF"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venue </w:t>
      </w:r>
      <w:r w:rsidR="00871CF3"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>sales</w:t>
      </w:r>
      <w:r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. This role </w:t>
      </w:r>
      <w:r w:rsidR="00151789">
        <w:rPr>
          <w:rFonts w:ascii="Helvetica" w:hAnsi="Helvetica" w:cs="Arial"/>
          <w:iCs/>
          <w:snapToGrid/>
          <w:sz w:val="22"/>
          <w:szCs w:val="22"/>
          <w:lang w:val="en" w:eastAsia="en-GB"/>
        </w:rPr>
        <w:t>seeks</w:t>
      </w:r>
      <w:r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 a candidate with </w:t>
      </w:r>
      <w:r w:rsidR="00DA63CF"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>v</w:t>
      </w:r>
      <w:r w:rsidR="00AB12EA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ision, ability to multi-task, staff supervision </w:t>
      </w:r>
      <w:r w:rsidR="00123088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of a small team </w:t>
      </w:r>
      <w:r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>an</w:t>
      </w:r>
      <w:r w:rsidR="0042196D"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>d an understanding of the</w:t>
      </w:r>
      <w:r w:rsidR="003F15FE"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 outdoor</w:t>
      </w:r>
      <w:r w:rsidR="0042196D"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 </w:t>
      </w:r>
      <w:r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>events</w:t>
      </w:r>
      <w:r w:rsidR="0042196D"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 and festivals industries</w:t>
      </w:r>
      <w:r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>.</w:t>
      </w:r>
    </w:p>
    <w:p w14:paraId="4EA6B361" w14:textId="77777777" w:rsidR="00787501" w:rsidRPr="0079702E" w:rsidRDefault="00787501" w:rsidP="00787501">
      <w:pPr>
        <w:pStyle w:val="BodyText"/>
        <w:rPr>
          <w:rFonts w:ascii="Helvetica" w:hAnsi="Helvetica" w:cs="Arial"/>
          <w:iCs/>
          <w:snapToGrid/>
          <w:sz w:val="22"/>
          <w:szCs w:val="22"/>
          <w:lang w:val="en" w:eastAsia="en-GB"/>
        </w:rPr>
      </w:pPr>
    </w:p>
    <w:p w14:paraId="6C3C73AA" w14:textId="58A86D47" w:rsidR="0042196D" w:rsidRPr="0079702E" w:rsidRDefault="00787501" w:rsidP="00787501">
      <w:pPr>
        <w:pStyle w:val="BodyText"/>
        <w:rPr>
          <w:rFonts w:ascii="Helvetica" w:hAnsi="Helvetica" w:cs="Arial"/>
          <w:iCs/>
          <w:snapToGrid/>
          <w:sz w:val="22"/>
          <w:szCs w:val="22"/>
          <w:lang w:val="en" w:eastAsia="en-GB"/>
        </w:rPr>
      </w:pPr>
      <w:r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The role </w:t>
      </w:r>
      <w:r w:rsidR="00BB1E81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is a temporary position </w:t>
      </w:r>
      <w:r w:rsidR="00C61B87">
        <w:rPr>
          <w:rFonts w:ascii="Helvetica" w:hAnsi="Helvetica" w:cs="Arial"/>
          <w:iCs/>
          <w:snapToGrid/>
          <w:sz w:val="22"/>
          <w:szCs w:val="22"/>
          <w:lang w:val="en" w:eastAsia="en-GB"/>
        </w:rPr>
        <w:t>whilst permanent recruitment of the p</w:t>
      </w:r>
      <w:r w:rsidR="00E22092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ost </w:t>
      </w:r>
      <w:r w:rsidR="00C61B87">
        <w:rPr>
          <w:rFonts w:ascii="Helvetica" w:hAnsi="Helvetica" w:cs="Arial"/>
          <w:iCs/>
          <w:snapToGrid/>
          <w:sz w:val="22"/>
          <w:szCs w:val="22"/>
          <w:lang w:val="en" w:eastAsia="en-GB"/>
        </w:rPr>
        <w:t>is in process</w:t>
      </w:r>
      <w:r w:rsidR="00151789">
        <w:rPr>
          <w:rFonts w:ascii="Helvetica" w:hAnsi="Helvetica" w:cs="Arial"/>
          <w:iCs/>
          <w:snapToGrid/>
          <w:sz w:val="22"/>
          <w:szCs w:val="22"/>
          <w:lang w:val="en" w:eastAsia="en-GB"/>
        </w:rPr>
        <w:t>. It</w:t>
      </w:r>
      <w:r w:rsidR="00C61B87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 </w:t>
      </w:r>
      <w:r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>wil</w:t>
      </w:r>
      <w:r w:rsidR="00BB1957"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l report directly to the </w:t>
      </w:r>
      <w:r w:rsidR="00123088">
        <w:rPr>
          <w:rFonts w:ascii="Helvetica" w:hAnsi="Helvetica" w:cs="Arial"/>
          <w:iCs/>
          <w:snapToGrid/>
          <w:sz w:val="22"/>
          <w:szCs w:val="22"/>
          <w:lang w:val="en" w:eastAsia="en-GB"/>
        </w:rPr>
        <w:t>Head of Events &amp; Filming</w:t>
      </w:r>
      <w:r w:rsidR="00871CF3"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. </w:t>
      </w:r>
      <w:r w:rsidR="00C61B87">
        <w:rPr>
          <w:rFonts w:ascii="Helvetica" w:hAnsi="Helvetica" w:cs="Arial"/>
          <w:iCs/>
          <w:snapToGrid/>
          <w:sz w:val="22"/>
          <w:szCs w:val="22"/>
          <w:lang w:val="en" w:eastAsia="en-GB"/>
        </w:rPr>
        <w:t>The successful candidate will have an opportunity to apply for the permanent position when</w:t>
      </w:r>
      <w:r w:rsidR="00492224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 available</w:t>
      </w:r>
      <w:r w:rsidR="00C61B87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. </w:t>
      </w:r>
      <w:r w:rsidR="0042196D"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Required to work </w:t>
      </w:r>
      <w:r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>weekends and evenings</w:t>
      </w:r>
      <w:r w:rsidR="0042196D"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 </w:t>
      </w:r>
      <w:r w:rsidR="00871CF3"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and be part of an on-call </w:t>
      </w:r>
      <w:proofErr w:type="spellStart"/>
      <w:r w:rsidR="00871CF3"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>rota</w:t>
      </w:r>
      <w:proofErr w:type="spellEnd"/>
      <w:r w:rsidR="00871CF3"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 for which overtime is payable</w:t>
      </w:r>
      <w:r w:rsidR="0079702E" w:rsidRPr="0079702E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. </w:t>
      </w:r>
    </w:p>
    <w:p w14:paraId="662E4262" w14:textId="77777777" w:rsidR="002C0EE8" w:rsidRPr="0079702E" w:rsidRDefault="002C0EE8" w:rsidP="00770A7F">
      <w:pPr>
        <w:pStyle w:val="BodyText"/>
        <w:rPr>
          <w:rFonts w:ascii="Helvetica" w:hAnsi="Helvetica" w:cs="Arial"/>
          <w:iCs/>
          <w:snapToGrid/>
          <w:sz w:val="22"/>
          <w:szCs w:val="22"/>
          <w:lang w:val="en" w:eastAsia="en-GB"/>
        </w:rPr>
      </w:pPr>
    </w:p>
    <w:p w14:paraId="77EF66B4" w14:textId="2B7AB574" w:rsidR="00787501" w:rsidRDefault="00E526F5" w:rsidP="00871CF3">
      <w:pPr>
        <w:pStyle w:val="BodyText"/>
        <w:rPr>
          <w:rFonts w:ascii="Helvetica" w:hAnsi="Helvetica" w:cs="Arial"/>
          <w:b/>
          <w:bCs/>
          <w:iCs/>
          <w:snapToGrid/>
          <w:sz w:val="22"/>
          <w:szCs w:val="22"/>
          <w:lang w:val="en" w:eastAsia="en-GB"/>
        </w:rPr>
      </w:pPr>
      <w:r w:rsidRPr="00684415">
        <w:rPr>
          <w:rFonts w:ascii="Helvetica" w:hAnsi="Helvetica" w:cs="Arial"/>
          <w:b/>
          <w:bCs/>
          <w:iCs/>
          <w:snapToGrid/>
          <w:sz w:val="22"/>
          <w:szCs w:val="22"/>
          <w:lang w:val="en" w:eastAsia="en-GB"/>
        </w:rPr>
        <w:t>EventL</w:t>
      </w:r>
      <w:r w:rsidR="002C0EE8" w:rsidRPr="00684415">
        <w:rPr>
          <w:rFonts w:ascii="Helvetica" w:hAnsi="Helvetica" w:cs="Arial"/>
          <w:b/>
          <w:bCs/>
          <w:iCs/>
          <w:snapToGrid/>
          <w:sz w:val="22"/>
          <w:szCs w:val="22"/>
          <w:lang w:val="en" w:eastAsia="en-GB"/>
        </w:rPr>
        <w:t>ambeth</w:t>
      </w:r>
      <w:r w:rsidR="00B52E5B" w:rsidRPr="00684415">
        <w:rPr>
          <w:rFonts w:ascii="Helvetica" w:hAnsi="Helvetica" w:cs="Arial"/>
          <w:b/>
          <w:bCs/>
          <w:iCs/>
          <w:snapToGrid/>
          <w:sz w:val="22"/>
          <w:szCs w:val="22"/>
          <w:lang w:val="en" w:eastAsia="en-GB"/>
        </w:rPr>
        <w:t xml:space="preserve">, </w:t>
      </w:r>
      <w:r w:rsidR="00770A7F" w:rsidRPr="00684415">
        <w:rPr>
          <w:rFonts w:ascii="Helvetica" w:hAnsi="Helvetica" w:cs="Arial"/>
          <w:b/>
          <w:bCs/>
          <w:iCs/>
          <w:snapToGrid/>
          <w:sz w:val="22"/>
          <w:szCs w:val="22"/>
          <w:lang w:val="en" w:eastAsia="en-GB"/>
        </w:rPr>
        <w:t>London Borough of Lambeth</w:t>
      </w:r>
      <w:r w:rsidR="00B52E5B" w:rsidRPr="00684415">
        <w:rPr>
          <w:rFonts w:ascii="Helvetica" w:hAnsi="Helvetica" w:cs="Arial"/>
          <w:b/>
          <w:bCs/>
          <w:iCs/>
          <w:snapToGrid/>
          <w:sz w:val="22"/>
          <w:szCs w:val="22"/>
          <w:lang w:val="en" w:eastAsia="en-GB"/>
        </w:rPr>
        <w:t xml:space="preserve">. </w:t>
      </w:r>
      <w:r w:rsidR="00AB79CC" w:rsidRPr="00684415">
        <w:rPr>
          <w:rFonts w:ascii="Helvetica" w:hAnsi="Helvetica" w:cs="Arial"/>
          <w:b/>
          <w:bCs/>
          <w:iCs/>
          <w:snapToGrid/>
          <w:sz w:val="22"/>
          <w:szCs w:val="22"/>
          <w:lang w:val="en" w:eastAsia="en-GB"/>
        </w:rPr>
        <w:t>Lambeth Civic Centre</w:t>
      </w:r>
      <w:r w:rsidR="00B52E5B" w:rsidRPr="00684415">
        <w:rPr>
          <w:rFonts w:ascii="Helvetica" w:hAnsi="Helvetica" w:cs="Arial"/>
          <w:b/>
          <w:bCs/>
          <w:iCs/>
          <w:snapToGrid/>
          <w:sz w:val="22"/>
          <w:szCs w:val="22"/>
          <w:lang w:val="en" w:eastAsia="en-GB"/>
        </w:rPr>
        <w:t xml:space="preserve">. </w:t>
      </w:r>
      <w:r w:rsidR="00AB79CC" w:rsidRPr="00684415">
        <w:rPr>
          <w:rFonts w:ascii="Helvetica" w:hAnsi="Helvetica" w:cs="Arial"/>
          <w:b/>
          <w:bCs/>
          <w:iCs/>
          <w:snapToGrid/>
          <w:sz w:val="22"/>
          <w:szCs w:val="22"/>
          <w:lang w:val="en" w:eastAsia="en-GB"/>
        </w:rPr>
        <w:t xml:space="preserve">6 </w:t>
      </w:r>
      <w:r w:rsidR="00770A7F" w:rsidRPr="00684415">
        <w:rPr>
          <w:rFonts w:ascii="Helvetica" w:hAnsi="Helvetica" w:cs="Arial"/>
          <w:b/>
          <w:bCs/>
          <w:iCs/>
          <w:snapToGrid/>
          <w:sz w:val="22"/>
          <w:szCs w:val="22"/>
          <w:lang w:val="en" w:eastAsia="en-GB"/>
        </w:rPr>
        <w:t xml:space="preserve">Brixton </w:t>
      </w:r>
      <w:proofErr w:type="gramStart"/>
      <w:r w:rsidR="00770A7F" w:rsidRPr="00684415">
        <w:rPr>
          <w:rFonts w:ascii="Helvetica" w:hAnsi="Helvetica" w:cs="Arial"/>
          <w:b/>
          <w:bCs/>
          <w:iCs/>
          <w:snapToGrid/>
          <w:sz w:val="22"/>
          <w:szCs w:val="22"/>
          <w:lang w:val="en" w:eastAsia="en-GB"/>
        </w:rPr>
        <w:t xml:space="preserve">Hill, </w:t>
      </w:r>
      <w:r w:rsidR="00B52E5B" w:rsidRPr="00684415">
        <w:rPr>
          <w:rFonts w:ascii="Helvetica" w:hAnsi="Helvetica" w:cs="Arial"/>
          <w:b/>
          <w:bCs/>
          <w:iCs/>
          <w:snapToGrid/>
          <w:sz w:val="22"/>
          <w:szCs w:val="22"/>
          <w:lang w:val="en" w:eastAsia="en-GB"/>
        </w:rPr>
        <w:t xml:space="preserve"> </w:t>
      </w:r>
      <w:r w:rsidR="00770A7F" w:rsidRPr="00684415">
        <w:rPr>
          <w:rFonts w:ascii="Helvetica" w:hAnsi="Helvetica" w:cs="Arial"/>
          <w:b/>
          <w:bCs/>
          <w:iCs/>
          <w:snapToGrid/>
          <w:sz w:val="22"/>
          <w:szCs w:val="22"/>
          <w:lang w:val="en" w:eastAsia="en-GB"/>
        </w:rPr>
        <w:t>London</w:t>
      </w:r>
      <w:proofErr w:type="gramEnd"/>
      <w:r w:rsidR="00770A7F" w:rsidRPr="00684415">
        <w:rPr>
          <w:rFonts w:ascii="Helvetica" w:hAnsi="Helvetica" w:cs="Arial"/>
          <w:b/>
          <w:bCs/>
          <w:iCs/>
          <w:snapToGrid/>
          <w:sz w:val="22"/>
          <w:szCs w:val="22"/>
          <w:lang w:val="en" w:eastAsia="en-GB"/>
        </w:rPr>
        <w:t xml:space="preserve"> SW2 1</w:t>
      </w:r>
      <w:r w:rsidR="00AB79CC" w:rsidRPr="00684415">
        <w:rPr>
          <w:rFonts w:ascii="Helvetica" w:hAnsi="Helvetica" w:cs="Arial"/>
          <w:b/>
          <w:bCs/>
          <w:iCs/>
          <w:snapToGrid/>
          <w:sz w:val="22"/>
          <w:szCs w:val="22"/>
          <w:lang w:val="en" w:eastAsia="en-GB"/>
        </w:rPr>
        <w:t>EG</w:t>
      </w:r>
    </w:p>
    <w:p w14:paraId="1D8FE6F4" w14:textId="77777777" w:rsidR="00684415" w:rsidRPr="00684415" w:rsidRDefault="00684415" w:rsidP="00871CF3">
      <w:pPr>
        <w:pStyle w:val="BodyText"/>
        <w:rPr>
          <w:rFonts w:ascii="Helvetica" w:hAnsi="Helvetica" w:cs="Arial"/>
          <w:b/>
          <w:bCs/>
          <w:iCs/>
          <w:snapToGrid/>
          <w:sz w:val="22"/>
          <w:szCs w:val="22"/>
          <w:lang w:val="en" w:eastAsia="en-GB"/>
        </w:rPr>
      </w:pPr>
    </w:p>
    <w:p w14:paraId="216B9669" w14:textId="75EB73F6" w:rsidR="00B52E5B" w:rsidRPr="00D13D1A" w:rsidRDefault="00B52E5B" w:rsidP="00871CF3">
      <w:pPr>
        <w:pStyle w:val="BodyText"/>
        <w:rPr>
          <w:rFonts w:ascii="Helvetica" w:hAnsi="Helvetica" w:cs="Arial"/>
          <w:b/>
          <w:bCs/>
          <w:iCs/>
          <w:snapToGrid/>
          <w:sz w:val="22"/>
          <w:szCs w:val="22"/>
          <w:lang w:val="en" w:eastAsia="en-GB"/>
        </w:rPr>
      </w:pPr>
      <w:r w:rsidRPr="00D13D1A">
        <w:rPr>
          <w:rFonts w:ascii="Helvetica" w:hAnsi="Helvetica" w:cs="Arial"/>
          <w:b/>
          <w:bCs/>
          <w:iCs/>
          <w:snapToGrid/>
          <w:sz w:val="22"/>
          <w:szCs w:val="22"/>
          <w:lang w:val="en" w:eastAsia="en-GB"/>
        </w:rPr>
        <w:t>Useful Information</w:t>
      </w:r>
      <w:r w:rsidR="00A112A6">
        <w:rPr>
          <w:rFonts w:ascii="Helvetica" w:hAnsi="Helvetica" w:cs="Arial"/>
          <w:b/>
          <w:bCs/>
          <w:iCs/>
          <w:snapToGrid/>
          <w:sz w:val="22"/>
          <w:szCs w:val="22"/>
          <w:lang w:val="en" w:eastAsia="en-GB"/>
        </w:rPr>
        <w:t xml:space="preserve"> about us</w:t>
      </w:r>
      <w:r w:rsidRPr="00D13D1A">
        <w:rPr>
          <w:rFonts w:ascii="Helvetica" w:hAnsi="Helvetica" w:cs="Arial"/>
          <w:b/>
          <w:bCs/>
          <w:iCs/>
          <w:snapToGrid/>
          <w:sz w:val="22"/>
          <w:szCs w:val="22"/>
          <w:lang w:val="en" w:eastAsia="en-GB"/>
        </w:rPr>
        <w:t>:</w:t>
      </w:r>
    </w:p>
    <w:p w14:paraId="12B54B4C" w14:textId="38195F06" w:rsidR="00B52E5B" w:rsidRDefault="007D5B45" w:rsidP="00871CF3">
      <w:pPr>
        <w:pStyle w:val="BodyText"/>
        <w:rPr>
          <w:rFonts w:ascii="Helvetica" w:hAnsi="Helvetica" w:cs="Arial"/>
          <w:iCs/>
          <w:snapToGrid/>
          <w:sz w:val="22"/>
          <w:szCs w:val="22"/>
          <w:lang w:val="en" w:eastAsia="en-GB"/>
        </w:rPr>
      </w:pPr>
      <w:hyperlink r:id="rId7" w:history="1">
        <w:r w:rsidR="00B52E5B" w:rsidRPr="004F27A2">
          <w:rPr>
            <w:rStyle w:val="Hyperlink"/>
            <w:rFonts w:ascii="Helvetica" w:hAnsi="Helvetica" w:cs="Arial"/>
            <w:iCs/>
            <w:snapToGrid/>
            <w:sz w:val="22"/>
            <w:szCs w:val="22"/>
            <w:lang w:val="en" w:eastAsia="en-GB"/>
          </w:rPr>
          <w:t>Lambeth Events Strategy 2021-2025</w:t>
        </w:r>
      </w:hyperlink>
    </w:p>
    <w:p w14:paraId="3F817E39" w14:textId="52290B85" w:rsidR="00B52E5B" w:rsidRDefault="007D5B45" w:rsidP="00871CF3">
      <w:pPr>
        <w:pStyle w:val="BodyText"/>
        <w:rPr>
          <w:rFonts w:ascii="Helvetica" w:hAnsi="Helvetica" w:cs="Arial"/>
          <w:iCs/>
          <w:snapToGrid/>
          <w:sz w:val="22"/>
          <w:szCs w:val="22"/>
          <w:lang w:val="en" w:eastAsia="en-GB"/>
        </w:rPr>
      </w:pPr>
      <w:hyperlink r:id="rId8" w:history="1">
        <w:r w:rsidR="00B52E5B" w:rsidRPr="00A573C9">
          <w:rPr>
            <w:rStyle w:val="Hyperlink"/>
            <w:rFonts w:ascii="Helvetica" w:hAnsi="Helvetica" w:cs="Arial"/>
            <w:iCs/>
            <w:snapToGrid/>
            <w:sz w:val="22"/>
            <w:szCs w:val="22"/>
            <w:lang w:val="en" w:eastAsia="en-GB"/>
          </w:rPr>
          <w:t>Lambeth Event</w:t>
        </w:r>
        <w:r w:rsidR="004E6DDA" w:rsidRPr="00A573C9">
          <w:rPr>
            <w:rStyle w:val="Hyperlink"/>
            <w:rFonts w:ascii="Helvetica" w:hAnsi="Helvetica" w:cs="Arial"/>
            <w:iCs/>
            <w:snapToGrid/>
            <w:sz w:val="22"/>
            <w:szCs w:val="22"/>
            <w:lang w:val="en" w:eastAsia="en-GB"/>
          </w:rPr>
          <w:t xml:space="preserve">s </w:t>
        </w:r>
        <w:r w:rsidR="00D13D1A" w:rsidRPr="00A573C9">
          <w:rPr>
            <w:rStyle w:val="Hyperlink"/>
            <w:rFonts w:ascii="Helvetica" w:hAnsi="Helvetica" w:cs="Arial"/>
            <w:iCs/>
            <w:snapToGrid/>
            <w:sz w:val="22"/>
            <w:szCs w:val="22"/>
            <w:lang w:val="en" w:eastAsia="en-GB"/>
          </w:rPr>
          <w:t>Policy 2021-2025</w:t>
        </w:r>
      </w:hyperlink>
    </w:p>
    <w:p w14:paraId="1E86433A" w14:textId="750AC492" w:rsidR="00D13D1A" w:rsidRDefault="007D5B45" w:rsidP="00871CF3">
      <w:pPr>
        <w:pStyle w:val="BodyText"/>
        <w:rPr>
          <w:rFonts w:ascii="Helvetica" w:hAnsi="Helvetica" w:cs="Arial"/>
          <w:iCs/>
          <w:snapToGrid/>
          <w:sz w:val="22"/>
          <w:szCs w:val="22"/>
          <w:lang w:val="en" w:eastAsia="en-GB"/>
        </w:rPr>
      </w:pPr>
      <w:hyperlink r:id="rId9" w:history="1">
        <w:r w:rsidR="00D13D1A" w:rsidRPr="00393F9D">
          <w:rPr>
            <w:rStyle w:val="Hyperlink"/>
            <w:rFonts w:ascii="Helvetica" w:hAnsi="Helvetica" w:cs="Arial"/>
            <w:iCs/>
            <w:snapToGrid/>
            <w:sz w:val="22"/>
            <w:szCs w:val="22"/>
            <w:lang w:val="en" w:eastAsia="en-GB"/>
          </w:rPr>
          <w:t>www.eventlambeth.co.uk</w:t>
        </w:r>
      </w:hyperlink>
      <w:r w:rsidR="00D13D1A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 </w:t>
      </w:r>
    </w:p>
    <w:p w14:paraId="39240522" w14:textId="06291DAB" w:rsidR="00D10784" w:rsidRDefault="007D5B45" w:rsidP="00871CF3">
      <w:pPr>
        <w:pStyle w:val="BodyText"/>
        <w:rPr>
          <w:rFonts w:ascii="Helvetica" w:hAnsi="Helvetica" w:cs="Arial"/>
          <w:iCs/>
          <w:snapToGrid/>
          <w:sz w:val="22"/>
          <w:szCs w:val="22"/>
          <w:lang w:val="en" w:eastAsia="en-GB"/>
        </w:rPr>
      </w:pPr>
      <w:hyperlink r:id="rId10" w:history="1">
        <w:r w:rsidR="00D10784" w:rsidRPr="00393F9D">
          <w:rPr>
            <w:rStyle w:val="Hyperlink"/>
            <w:rFonts w:ascii="Helvetica" w:hAnsi="Helvetica" w:cs="Arial"/>
            <w:iCs/>
            <w:snapToGrid/>
            <w:sz w:val="22"/>
            <w:szCs w:val="22"/>
            <w:lang w:val="en" w:eastAsia="en-GB"/>
          </w:rPr>
          <w:t>https://beta.lambeth.gov.uk/your-community/facts-figures</w:t>
        </w:r>
      </w:hyperlink>
      <w:r w:rsidR="00D10784">
        <w:rPr>
          <w:rFonts w:ascii="Helvetica" w:hAnsi="Helvetica" w:cs="Arial"/>
          <w:iCs/>
          <w:snapToGrid/>
          <w:sz w:val="22"/>
          <w:szCs w:val="22"/>
          <w:lang w:val="en" w:eastAsia="en-GB"/>
        </w:rPr>
        <w:t xml:space="preserve"> </w:t>
      </w:r>
    </w:p>
    <w:p w14:paraId="19DC355B" w14:textId="3D5CC3C2" w:rsidR="00331EAE" w:rsidRDefault="00331EAE" w:rsidP="00331EAE">
      <w:pPr>
        <w:rPr>
          <w:rFonts w:ascii="Calibri" w:eastAsiaTheme="minorEastAsia" w:hAnsi="Calibri" w:cs="Calibri"/>
          <w:noProof/>
          <w:color w:val="1F497D"/>
          <w:sz w:val="22"/>
          <w:szCs w:val="22"/>
        </w:rPr>
      </w:pPr>
      <w:r>
        <w:rPr>
          <w:rFonts w:eastAsiaTheme="minorEastAsia"/>
          <w:noProof/>
          <w:color w:val="1F497D"/>
        </w:rPr>
        <w:drawing>
          <wp:inline distT="0" distB="0" distL="0" distR="0" wp14:anchorId="7451ABA9" wp14:editId="0DACE869">
            <wp:extent cx="428625" cy="428625"/>
            <wp:effectExtent l="0" t="0" r="9525" b="9525"/>
            <wp:docPr id="5" name="Picture 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color w:val="1F497D"/>
        </w:rPr>
        <w:t xml:space="preserve">   </w:t>
      </w:r>
      <w:r>
        <w:rPr>
          <w:rFonts w:eastAsiaTheme="minorEastAsia"/>
          <w:noProof/>
          <w:color w:val="1F497D"/>
        </w:rPr>
        <w:drawing>
          <wp:inline distT="0" distB="0" distL="0" distR="0" wp14:anchorId="7C336854" wp14:editId="77261451">
            <wp:extent cx="428625" cy="428625"/>
            <wp:effectExtent l="0" t="0" r="9525" b="9525"/>
            <wp:docPr id="4" name="Picture 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color w:val="1F497D"/>
        </w:rPr>
        <w:t>   </w:t>
      </w:r>
      <w:r>
        <w:rPr>
          <w:rFonts w:eastAsiaTheme="minorEastAsia"/>
          <w:noProof/>
          <w:color w:val="1F497D"/>
        </w:rPr>
        <w:drawing>
          <wp:inline distT="0" distB="0" distL="0" distR="0" wp14:anchorId="5B365B1F" wp14:editId="7D02B635">
            <wp:extent cx="428625" cy="428625"/>
            <wp:effectExtent l="0" t="0" r="9525" b="9525"/>
            <wp:docPr id="3" name="Picture 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color w:val="1F497D"/>
        </w:rPr>
        <w:t>   </w:t>
      </w:r>
      <w:r>
        <w:rPr>
          <w:rFonts w:eastAsiaTheme="minorEastAsia"/>
          <w:noProof/>
          <w:color w:val="1F497D"/>
        </w:rPr>
        <w:drawing>
          <wp:inline distT="0" distB="0" distL="0" distR="0" wp14:anchorId="4F5290CC" wp14:editId="2755DA59">
            <wp:extent cx="428625" cy="428625"/>
            <wp:effectExtent l="0" t="0" r="9525" b="9525"/>
            <wp:docPr id="2" name="Picture 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color w:val="1F497D"/>
        </w:rPr>
        <w:t>   </w:t>
      </w:r>
      <w:r>
        <w:rPr>
          <w:rFonts w:eastAsiaTheme="minorEastAsia"/>
          <w:noProof/>
          <w:color w:val="1F497D"/>
        </w:rPr>
        <w:drawing>
          <wp:inline distT="0" distB="0" distL="0" distR="0" wp14:anchorId="2D89C876" wp14:editId="58C50E58">
            <wp:extent cx="428625" cy="428625"/>
            <wp:effectExtent l="0" t="0" r="9525" b="9525"/>
            <wp:docPr id="1" name="Picture 1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3FA0B" w14:textId="77777777" w:rsidR="00331EAE" w:rsidRDefault="00331EAE" w:rsidP="00871CF3">
      <w:pPr>
        <w:pStyle w:val="BodyText"/>
        <w:rPr>
          <w:rFonts w:ascii="Helvetica" w:hAnsi="Helvetica" w:cs="Arial"/>
          <w:iCs/>
          <w:snapToGrid/>
          <w:sz w:val="22"/>
          <w:szCs w:val="22"/>
          <w:lang w:val="en" w:eastAsia="en-GB"/>
        </w:rPr>
      </w:pPr>
    </w:p>
    <w:p w14:paraId="4FAB1A8F" w14:textId="77777777" w:rsidR="00B52E5B" w:rsidRPr="0079702E" w:rsidRDefault="00B52E5B" w:rsidP="00871CF3">
      <w:pPr>
        <w:pStyle w:val="BodyText"/>
        <w:rPr>
          <w:rFonts w:ascii="Helvetica" w:hAnsi="Helvetica" w:cs="Arial"/>
          <w:iCs/>
          <w:snapToGrid/>
          <w:sz w:val="22"/>
          <w:szCs w:val="22"/>
          <w:lang w:val="en" w:eastAsia="en-GB"/>
        </w:rPr>
      </w:pPr>
    </w:p>
    <w:sectPr w:rsidR="00B52E5B" w:rsidRPr="007970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3NzO2tLAwMzYwM7FQ0lEKTi0uzszPAykwqQUAHMk9OCwAAAA="/>
  </w:docVars>
  <w:rsids>
    <w:rsidRoot w:val="00787501"/>
    <w:rsid w:val="00004793"/>
    <w:rsid w:val="00074878"/>
    <w:rsid w:val="000D3D05"/>
    <w:rsid w:val="0010259F"/>
    <w:rsid w:val="0012231D"/>
    <w:rsid w:val="00123088"/>
    <w:rsid w:val="00151789"/>
    <w:rsid w:val="001819C0"/>
    <w:rsid w:val="0018580C"/>
    <w:rsid w:val="001A72D0"/>
    <w:rsid w:val="001B09B3"/>
    <w:rsid w:val="001E172D"/>
    <w:rsid w:val="001E76B7"/>
    <w:rsid w:val="00215CEE"/>
    <w:rsid w:val="00273AF3"/>
    <w:rsid w:val="002B415D"/>
    <w:rsid w:val="002C0EE8"/>
    <w:rsid w:val="00331EAE"/>
    <w:rsid w:val="00355C29"/>
    <w:rsid w:val="003A313E"/>
    <w:rsid w:val="003D0BA6"/>
    <w:rsid w:val="003F15FE"/>
    <w:rsid w:val="004075EC"/>
    <w:rsid w:val="00416A02"/>
    <w:rsid w:val="0042196D"/>
    <w:rsid w:val="004474AD"/>
    <w:rsid w:val="00485567"/>
    <w:rsid w:val="00492224"/>
    <w:rsid w:val="004E6DDA"/>
    <w:rsid w:val="004F27A2"/>
    <w:rsid w:val="004F4487"/>
    <w:rsid w:val="004F61D5"/>
    <w:rsid w:val="00510AA3"/>
    <w:rsid w:val="00523542"/>
    <w:rsid w:val="00536110"/>
    <w:rsid w:val="005552E1"/>
    <w:rsid w:val="00601742"/>
    <w:rsid w:val="00601FD7"/>
    <w:rsid w:val="00684415"/>
    <w:rsid w:val="00690361"/>
    <w:rsid w:val="00706C09"/>
    <w:rsid w:val="00721ABE"/>
    <w:rsid w:val="0076323F"/>
    <w:rsid w:val="00770A7F"/>
    <w:rsid w:val="00787501"/>
    <w:rsid w:val="0079702E"/>
    <w:rsid w:val="007B48C0"/>
    <w:rsid w:val="007D5B45"/>
    <w:rsid w:val="0082571C"/>
    <w:rsid w:val="00830AF1"/>
    <w:rsid w:val="00843E26"/>
    <w:rsid w:val="00847ED6"/>
    <w:rsid w:val="00871CF3"/>
    <w:rsid w:val="008C7529"/>
    <w:rsid w:val="008F1CD4"/>
    <w:rsid w:val="008F3145"/>
    <w:rsid w:val="009649A9"/>
    <w:rsid w:val="009701AB"/>
    <w:rsid w:val="00A10333"/>
    <w:rsid w:val="00A10EA6"/>
    <w:rsid w:val="00A112A6"/>
    <w:rsid w:val="00A22D4A"/>
    <w:rsid w:val="00A24AD2"/>
    <w:rsid w:val="00A340A1"/>
    <w:rsid w:val="00A573C9"/>
    <w:rsid w:val="00A7475F"/>
    <w:rsid w:val="00AB12EA"/>
    <w:rsid w:val="00AB79CC"/>
    <w:rsid w:val="00AE1ABD"/>
    <w:rsid w:val="00B13196"/>
    <w:rsid w:val="00B4555C"/>
    <w:rsid w:val="00B52E5B"/>
    <w:rsid w:val="00B64462"/>
    <w:rsid w:val="00B64584"/>
    <w:rsid w:val="00B67A02"/>
    <w:rsid w:val="00B809CF"/>
    <w:rsid w:val="00BB1957"/>
    <w:rsid w:val="00BB1E81"/>
    <w:rsid w:val="00BF72A6"/>
    <w:rsid w:val="00C61B87"/>
    <w:rsid w:val="00C70C48"/>
    <w:rsid w:val="00C803AF"/>
    <w:rsid w:val="00CF5A6F"/>
    <w:rsid w:val="00D06353"/>
    <w:rsid w:val="00D10784"/>
    <w:rsid w:val="00D13D1A"/>
    <w:rsid w:val="00D26E6E"/>
    <w:rsid w:val="00D66A89"/>
    <w:rsid w:val="00D81ADC"/>
    <w:rsid w:val="00DA63CF"/>
    <w:rsid w:val="00DB1505"/>
    <w:rsid w:val="00E22092"/>
    <w:rsid w:val="00E25036"/>
    <w:rsid w:val="00E526F5"/>
    <w:rsid w:val="00E76477"/>
    <w:rsid w:val="00EB25B3"/>
    <w:rsid w:val="00EC2EFF"/>
    <w:rsid w:val="00EF023E"/>
    <w:rsid w:val="00F660BB"/>
    <w:rsid w:val="00F67084"/>
    <w:rsid w:val="00F812C6"/>
    <w:rsid w:val="00FC0D38"/>
    <w:rsid w:val="00FC0F82"/>
    <w:rsid w:val="00FD7B27"/>
    <w:rsid w:val="00FE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1AC195"/>
  <w15:chartTrackingRefBased/>
  <w15:docId w15:val="{2A9303F5-36FE-4F00-9B4D-8CB4BAC4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87501"/>
    <w:pPr>
      <w:jc w:val="both"/>
    </w:pPr>
    <w:rPr>
      <w:rFonts w:ascii="Arial" w:hAnsi="Arial"/>
      <w:snapToGrid w:val="0"/>
      <w:szCs w:val="20"/>
      <w:lang w:val="en-US" w:eastAsia="en-US"/>
    </w:rPr>
  </w:style>
  <w:style w:type="character" w:customStyle="1" w:styleId="xbe">
    <w:name w:val="_xbe"/>
    <w:rsid w:val="001819C0"/>
  </w:style>
  <w:style w:type="character" w:styleId="Hyperlink">
    <w:name w:val="Hyperlink"/>
    <w:rsid w:val="004075EC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C70C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70C4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13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63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9529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lambeth.co.uk/wp-content/uploads/2020/08/20200825-Lambeth-Events-Policy-2020.2025_compressed.pdf" TargetMode="External"/><Relationship Id="rId13" Type="http://schemas.openxmlformats.org/officeDocument/2006/relationships/hyperlink" Target="http://www.twitter.com/eventlambeth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hyperlink" Target="https://eventlambeth.co.uk/wp-content/uploads/2020/09/Lambeth-Events-Strategy-2020.2025.pdf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www.instagram.com/eventlambeth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eventlambet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youtube.com/eventlambeth" TargetMode="External"/><Relationship Id="rId10" Type="http://schemas.openxmlformats.org/officeDocument/2006/relationships/hyperlink" Target="https://beta.lambeth.gov.uk/your-community/facts-figures" TargetMode="External"/><Relationship Id="rId19" Type="http://schemas.openxmlformats.org/officeDocument/2006/relationships/hyperlink" Target="https://www.flickr.com/photos/eventlambeth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ventlambeth.co.uk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434B83C870C4E913A51F8E85A02F6" ma:contentTypeVersion="12" ma:contentTypeDescription="Create a new document." ma:contentTypeScope="" ma:versionID="98d4bc041c8563b71fad957f80c3c2e3">
  <xsd:schema xmlns:xsd="http://www.w3.org/2001/XMLSchema" xmlns:xs="http://www.w3.org/2001/XMLSchema" xmlns:p="http://schemas.microsoft.com/office/2006/metadata/properties" xmlns:ns2="daf75499-ea18-4ab2-a363-9194b19e0633" xmlns:ns3="a476d2c8-8fd4-4a51-a8ab-5f152a1278ea" targetNamespace="http://schemas.microsoft.com/office/2006/metadata/properties" ma:root="true" ma:fieldsID="ce8e1c24c3cdc2abed5a27a4a31d634a" ns2:_="" ns3:_="">
    <xsd:import namespace="daf75499-ea18-4ab2-a363-9194b19e0633"/>
    <xsd:import namespace="a476d2c8-8fd4-4a51-a8ab-5f152a127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75499-ea18-4ab2-a363-9194b19e0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6d2c8-8fd4-4a51-a8ab-5f152a1278e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96C279-F572-4479-8C98-6287B07CDB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F714E4-8E8F-481C-A13B-F4D90013A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75499-ea18-4ab2-a363-9194b19e0633"/>
    <ds:schemaRef ds:uri="a476d2c8-8fd4-4a51-a8ab-5f152a127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A8DBD2-AA54-48AD-8D97-9F58D51F99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418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 Text for Senior Events Officer</vt:lpstr>
    </vt:vector>
  </TitlesOfParts>
  <Company>London Borough Of Lambeth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 Text for Senior Events Officer</dc:title>
  <dc:subject/>
  <dc:creator>"Lee Fiorentino"</dc:creator>
  <cp:keywords/>
  <dc:description/>
  <cp:lastModifiedBy>Lee Fiorentino</cp:lastModifiedBy>
  <cp:revision>79</cp:revision>
  <cp:lastPrinted>2017-09-12T15:22:00Z</cp:lastPrinted>
  <dcterms:created xsi:type="dcterms:W3CDTF">2021-07-26T12:34:00Z</dcterms:created>
  <dcterms:modified xsi:type="dcterms:W3CDTF">2021-07-26T16:52:00Z</dcterms:modified>
</cp:coreProperties>
</file>